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B48" w:rsidRPr="00603B48" w:rsidRDefault="00603B48" w:rsidP="00603B48">
      <w:pPr>
        <w:spacing w:after="0"/>
        <w:jc w:val="center"/>
      </w:pPr>
      <w:r w:rsidRPr="00603B48">
        <w:rPr>
          <w:b/>
          <w:bCs/>
        </w:rPr>
        <w:t>SZCZEGÓŁOWE WARUNKI I SPOSÓB OCENIANIA</w:t>
      </w:r>
      <w:r w:rsidRPr="00603B48">
        <w:rPr>
          <w:b/>
          <w:bCs/>
        </w:rPr>
        <w:br/>
        <w:t>EDUKACJA ZDROWOTNA – KLASA IV</w:t>
      </w:r>
      <w:r w:rsidRPr="00603B48">
        <w:rPr>
          <w:b/>
          <w:bCs/>
        </w:rPr>
        <w:br/>
        <w:t>rok szkolny 2026/2027</w:t>
      </w:r>
    </w:p>
    <w:p w:rsidR="00603B48" w:rsidRPr="00603B48" w:rsidRDefault="00603B48" w:rsidP="00603B48">
      <w:pPr>
        <w:spacing w:after="0"/>
      </w:pPr>
      <w:r w:rsidRPr="00603B48">
        <w:rPr>
          <w:i/>
          <w:iCs/>
        </w:rPr>
        <w:t>Program nauczania: „Moje zdrowie” – Katarzyna Przybysz</w:t>
      </w:r>
    </w:p>
    <w:p w:rsidR="00603B48" w:rsidRPr="00603B48" w:rsidRDefault="00603B48" w:rsidP="00603B48">
      <w:pPr>
        <w:spacing w:after="0"/>
      </w:pPr>
      <w:r w:rsidRPr="00603B48">
        <w:t>Dokument opracowano na potrzeby oceniania osiągnięć edukacyjnych uczniów klasy IV w roku szkolnym 2026/2027. Uwzględnia obowiązujące zasady oceniania szkolnego oraz specyfikę edukacji zdrowotnej. Program „Moje zdrowie” Katarzyny Przybysz w wydaniu 2026 zawiera zasady oceniania i dostosowania dla uczniów ze specjalnymi potrzebami edukacyjnymi.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1. Postanowienia ogólne</w:t>
      </w:r>
    </w:p>
    <w:p w:rsidR="00603B48" w:rsidRPr="00603B48" w:rsidRDefault="00603B48" w:rsidP="00603B48">
      <w:pPr>
        <w:spacing w:after="0"/>
      </w:pPr>
      <w:r w:rsidRPr="00603B48">
        <w:t>Ocenianie osiągnięć edukacyjnych odbywa się zgodnie ze statutem szkoły, przepisami prawa oświatowego oraz niniejszymi warunkami.</w:t>
      </w:r>
    </w:p>
    <w:p w:rsidR="00603B48" w:rsidRPr="00603B48" w:rsidRDefault="00603B48" w:rsidP="00603B48">
      <w:pPr>
        <w:spacing w:after="0"/>
      </w:pPr>
      <w:r w:rsidRPr="00603B48">
        <w:t>Dokument dotyczy klasy IV w roku szkolnym 2026/2027.</w:t>
      </w:r>
    </w:p>
    <w:p w:rsidR="00603B48" w:rsidRPr="00603B48" w:rsidRDefault="00603B48" w:rsidP="00603B48">
      <w:pPr>
        <w:spacing w:after="0"/>
      </w:pPr>
      <w:r w:rsidRPr="00603B48">
        <w:t>Podstawą realizacji zajęć jest program „Moje zdrowie” Katarzyny Przybysz dla klas 4–6 szkoły podstawowej.</w:t>
      </w:r>
    </w:p>
    <w:p w:rsidR="00603B48" w:rsidRPr="00603B48" w:rsidRDefault="00603B48" w:rsidP="00603B48">
      <w:pPr>
        <w:spacing w:after="0"/>
      </w:pPr>
      <w:r w:rsidRPr="00603B48">
        <w:t>Edukacja zdrowotna jest przedmiotem obowiązkowym realizowanym w klasach IV–VIII od roku szkolnego 2026/2027.</w:t>
      </w:r>
    </w:p>
    <w:p w:rsidR="00603B48" w:rsidRPr="00603B48" w:rsidRDefault="00603B48" w:rsidP="00603B48">
      <w:pPr>
        <w:spacing w:after="0"/>
      </w:pPr>
      <w:r w:rsidRPr="00603B48">
        <w:t>Ocenianie ma wspierać uczenie się, motywować do rozwijania prozdrowotnych nawyków i umożliwiać rozpoznawanie postępów ucznia.</w:t>
      </w:r>
    </w:p>
    <w:p w:rsidR="00603B48" w:rsidRPr="00603B48" w:rsidRDefault="00603B48" w:rsidP="00603B48">
      <w:pPr>
        <w:spacing w:after="0"/>
      </w:pPr>
      <w:r w:rsidRPr="00603B48">
        <w:t>Ocena nie może być uzależniona od sytuacji osobistej, rodzinnej, zdrowotnej ani od ujawniania prywatnych informacji ucznia.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2. Cele oceniania</w:t>
      </w:r>
    </w:p>
    <w:p w:rsidR="00603B48" w:rsidRPr="00603B48" w:rsidRDefault="00603B48" w:rsidP="00603B48">
      <w:pPr>
        <w:spacing w:after="0"/>
      </w:pPr>
      <w:r w:rsidRPr="00603B48">
        <w:t>Rozpoznawanie poziomu wiedzy, umiejętności i postaw związanych ze zdrowiem.</w:t>
      </w:r>
    </w:p>
    <w:p w:rsidR="00603B48" w:rsidRPr="00603B48" w:rsidRDefault="00603B48" w:rsidP="00603B48">
      <w:pPr>
        <w:spacing w:after="0"/>
      </w:pPr>
      <w:r w:rsidRPr="00603B48">
        <w:t>Informowanie ucznia o postępach i wskazywanie kierunków dalszego rozwoju.</w:t>
      </w:r>
    </w:p>
    <w:p w:rsidR="00603B48" w:rsidRPr="00603B48" w:rsidRDefault="00603B48" w:rsidP="00603B48">
      <w:pPr>
        <w:spacing w:after="0"/>
      </w:pPr>
      <w:r w:rsidRPr="00603B48">
        <w:t>Motywowanie do aktywnego udziału w zajęciach i stosowania poznanych zasad w codziennym życiu.</w:t>
      </w:r>
    </w:p>
    <w:p w:rsidR="00603B48" w:rsidRPr="00603B48" w:rsidRDefault="00603B48" w:rsidP="00603B48">
      <w:pPr>
        <w:spacing w:after="0"/>
      </w:pPr>
      <w:r w:rsidRPr="00603B48">
        <w:t>Kształtowanie odpowiedzialności za własne zdrowie, bezpieczeństwo i relacje z innymi.</w:t>
      </w:r>
    </w:p>
    <w:p w:rsidR="00603B48" w:rsidRPr="00603B48" w:rsidRDefault="00603B48" w:rsidP="00603B48">
      <w:pPr>
        <w:spacing w:after="0"/>
      </w:pPr>
      <w:r w:rsidRPr="00603B48">
        <w:t>Rozwijanie umiejętności praktycznych, w tym podejmowania bezpiecznych decyzji i udzielania podstawowej pomocy.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3. Zasady oceniania</w:t>
      </w:r>
    </w:p>
    <w:p w:rsidR="00603B48" w:rsidRPr="00603B48" w:rsidRDefault="00603B48" w:rsidP="00603B48">
      <w:pPr>
        <w:spacing w:after="0"/>
      </w:pPr>
      <w:r w:rsidRPr="00603B48">
        <w:t>Uczeń otrzymuje oceny bieżące oraz śródroczną i roczną ocenę klasyfikacyjną w skali 1–6.</w:t>
      </w:r>
    </w:p>
    <w:p w:rsidR="00603B48" w:rsidRPr="00603B48" w:rsidRDefault="00603B48" w:rsidP="00603B48">
      <w:pPr>
        <w:spacing w:after="0"/>
      </w:pPr>
      <w:r w:rsidRPr="00603B48">
        <w:t>Oceny są jawne dla ucznia i jego rodziców/opiekunów prawnych.</w:t>
      </w:r>
    </w:p>
    <w:p w:rsidR="00603B48" w:rsidRPr="00603B48" w:rsidRDefault="00603B48" w:rsidP="00603B48">
      <w:pPr>
        <w:spacing w:after="0"/>
      </w:pPr>
      <w:r w:rsidRPr="00603B48">
        <w:t>Nauczyciel uzasadnia ocenę poprzez wskazanie mocnych stron oraz elementów wymagających poprawy.</w:t>
      </w:r>
    </w:p>
    <w:p w:rsidR="00603B48" w:rsidRPr="00603B48" w:rsidRDefault="00603B48" w:rsidP="00603B48">
      <w:pPr>
        <w:spacing w:after="0"/>
      </w:pPr>
      <w:r w:rsidRPr="00603B48">
        <w:t>Ocenianie jest systematyczne, zróżnicowane i dostosowane do charakteru zajęć.</w:t>
      </w:r>
    </w:p>
    <w:p w:rsidR="00603B48" w:rsidRPr="00603B48" w:rsidRDefault="00603B48" w:rsidP="00603B48">
      <w:pPr>
        <w:spacing w:after="0"/>
      </w:pPr>
      <w:r w:rsidRPr="00603B48">
        <w:t>Uwzględnia się przede wszystkim wiedzę i umiejętności możliwe do sprawdzenia w warunkach szkolnych oraz obserwowalną pracę ucznia.</w:t>
      </w:r>
    </w:p>
    <w:p w:rsidR="00603B48" w:rsidRPr="00603B48" w:rsidRDefault="00603B48" w:rsidP="00603B48">
      <w:pPr>
        <w:spacing w:after="0"/>
      </w:pPr>
      <w:r w:rsidRPr="00603B48">
        <w:t>Nie ocenia się osobistych wyborów zdrowotnych ucznia, jego sytuacji rodzinnej ani zachowań poza szkołą.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4. Obszary podlegające ocenianiu</w:t>
      </w:r>
    </w:p>
    <w:p w:rsidR="00603B48" w:rsidRPr="00603B48" w:rsidRDefault="00603B48" w:rsidP="00603B48">
      <w:pPr>
        <w:spacing w:after="0"/>
      </w:pPr>
      <w:r w:rsidRPr="00603B48">
        <w:t>Znajomość i rozumienie podstawowych pojęć i zasad związanych ze zdrowiem.</w:t>
      </w:r>
    </w:p>
    <w:p w:rsidR="00603B48" w:rsidRPr="00603B48" w:rsidRDefault="00603B48" w:rsidP="00603B48">
      <w:pPr>
        <w:spacing w:after="0"/>
      </w:pPr>
      <w:r w:rsidRPr="00603B48">
        <w:t>Zastosowanie wiedzy w sytuacjach praktycznych i problemowych.</w:t>
      </w:r>
    </w:p>
    <w:p w:rsidR="00603B48" w:rsidRPr="00603B48" w:rsidRDefault="00603B48" w:rsidP="00603B48">
      <w:pPr>
        <w:spacing w:after="0"/>
      </w:pPr>
      <w:r w:rsidRPr="00603B48">
        <w:t>Rozpoznawanie sytuacji bezpiecznych i ryzykownych oraz podejmowanie adekwatnych działań.</w:t>
      </w:r>
    </w:p>
    <w:p w:rsidR="00603B48" w:rsidRPr="00603B48" w:rsidRDefault="00603B48" w:rsidP="00603B48">
      <w:pPr>
        <w:spacing w:after="0"/>
      </w:pPr>
      <w:r w:rsidRPr="00603B48">
        <w:t>Umiejętności dotyczące higieny, odżywiania, aktywności fizycznej, profilaktyki, pierwszej pomocy i bezpieczeństwa.</w:t>
      </w:r>
    </w:p>
    <w:p w:rsidR="00603B48" w:rsidRPr="00603B48" w:rsidRDefault="00603B48" w:rsidP="00603B48">
      <w:pPr>
        <w:spacing w:after="0"/>
      </w:pPr>
      <w:r w:rsidRPr="00603B48">
        <w:t>Higiena cyfrowa, ochrona prywatności, rozpoznawanie zagrożeń w Internecie i krytyczny odbiór informacji.</w:t>
      </w:r>
    </w:p>
    <w:p w:rsidR="00603B48" w:rsidRPr="00603B48" w:rsidRDefault="00603B48" w:rsidP="00603B48">
      <w:pPr>
        <w:spacing w:after="0"/>
      </w:pPr>
      <w:r w:rsidRPr="00603B48">
        <w:t>Praca indywidualna i zespołowa, projekty, karty pracy i zadania praktyczne.</w:t>
      </w:r>
    </w:p>
    <w:p w:rsidR="00603B48" w:rsidRPr="00603B48" w:rsidRDefault="00603B48" w:rsidP="00603B48">
      <w:pPr>
        <w:spacing w:after="0"/>
      </w:pPr>
      <w:r w:rsidRPr="00603B48">
        <w:t>Aktywność na zajęciach rozumiana jako podejmowanie działań edukacyjnych, udział w ćwiczeniach i współpraca.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lastRenderedPageBreak/>
        <w:t>§ 5. Formy sprawdzania osiągnięć</w:t>
      </w:r>
    </w:p>
    <w:p w:rsidR="00603B48" w:rsidRPr="00603B48" w:rsidRDefault="00603B48" w:rsidP="00603B48">
      <w:pPr>
        <w:spacing w:after="0"/>
      </w:pPr>
      <w:r w:rsidRPr="00603B48">
        <w:t>krótkie sprawdziany i kartkówki, jeżeli są przydatne do sprawdzenia wiedzy;</w:t>
      </w:r>
    </w:p>
    <w:p w:rsidR="00603B48" w:rsidRPr="00603B48" w:rsidRDefault="00603B48" w:rsidP="00603B48">
      <w:pPr>
        <w:spacing w:after="0"/>
      </w:pPr>
      <w:r w:rsidRPr="00603B48">
        <w:t>zadania praktyczne i ćwiczenia sytuacyjne;</w:t>
      </w:r>
    </w:p>
    <w:p w:rsidR="00603B48" w:rsidRPr="00603B48" w:rsidRDefault="00603B48" w:rsidP="00603B48">
      <w:pPr>
        <w:spacing w:after="0"/>
      </w:pPr>
      <w:r w:rsidRPr="00603B48">
        <w:t>karty pracy i zadania problemowe;</w:t>
      </w:r>
    </w:p>
    <w:p w:rsidR="00603B48" w:rsidRPr="00603B48" w:rsidRDefault="00603B48" w:rsidP="00603B48">
      <w:pPr>
        <w:spacing w:after="0"/>
      </w:pPr>
      <w:r w:rsidRPr="00603B48">
        <w:t>projekty indywidualne i grupowe;</w:t>
      </w:r>
    </w:p>
    <w:p w:rsidR="00603B48" w:rsidRPr="00603B48" w:rsidRDefault="00603B48" w:rsidP="00603B48">
      <w:pPr>
        <w:spacing w:after="0"/>
      </w:pPr>
      <w:r w:rsidRPr="00603B48">
        <w:t>prezentacje, plakaty i mapy myśli;</w:t>
      </w:r>
    </w:p>
    <w:p w:rsidR="00603B48" w:rsidRPr="00603B48" w:rsidRDefault="00603B48" w:rsidP="00603B48">
      <w:pPr>
        <w:spacing w:after="0"/>
      </w:pPr>
      <w:r w:rsidRPr="00603B48">
        <w:t>ćwiczenia z zakresu pierwszej pomocy i bezpieczeństwa;</w:t>
      </w:r>
    </w:p>
    <w:p w:rsidR="00603B48" w:rsidRPr="00603B48" w:rsidRDefault="00603B48" w:rsidP="00603B48">
      <w:pPr>
        <w:spacing w:after="0"/>
      </w:pPr>
      <w:r w:rsidRPr="00603B48">
        <w:t>obserwacja pracy ucznia;</w:t>
      </w:r>
    </w:p>
    <w:p w:rsidR="00603B48" w:rsidRPr="00603B48" w:rsidRDefault="00603B48" w:rsidP="00603B48">
      <w:pPr>
        <w:spacing w:after="0"/>
      </w:pPr>
      <w:r w:rsidRPr="00603B48">
        <w:t>samoocena i refleksja ucznia;</w:t>
      </w:r>
    </w:p>
    <w:p w:rsidR="00603B48" w:rsidRPr="00603B48" w:rsidRDefault="00603B48" w:rsidP="00603B48">
      <w:pPr>
        <w:spacing w:after="0"/>
      </w:pPr>
      <w:r w:rsidRPr="00603B48">
        <w:t>odpowiedzi ustne i udział w dyskusjach.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6. Skala ocen i kryteria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636"/>
        <w:gridCol w:w="4652"/>
      </w:tblGrid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Ocena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Ogólne kryteria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6 – celujący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samodzielnie i twórczo wykorzystuje wiedzę, bardzo dobrze wykonuje zadania praktyczne i problemowe, uzasadnia wybory i proponuje rozwiązania; osiąga wymagania wykraczające poza podstawowe.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5 – bardzo dobry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samodzielnie i poprawnie wyjaśnia zagadnienia, stosuje wiedzę w praktyce, wykonuje zadania dokładnie i potrafi uzasadnić swoje działania.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4 – dobry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poprawnie posługuje się wiedzą i umiejętnościami, wykonuje typowe zadania samodzielnie, a przy trudniejszych korzysta z niewielkiej pomocy.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3 – dostateczny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opanował podstawowe wiadomości i umiejętności, wykonuje proste zadania i czasami wymaga wskazówek.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2 – dopuszczający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częściowo opanował wymagania konieczne; z pomocą nauczyciela wykonuje podstawowe zadania i rozpoznaje najważniejsze zasady zdrowia i bezpieczeństwa.</w:t>
            </w:r>
          </w:p>
        </w:tc>
      </w:tr>
      <w:tr w:rsidR="00603B48" w:rsidRPr="00603B48" w:rsidTr="000A0763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rPr>
                <w:b/>
                <w:bCs/>
              </w:rPr>
              <w:t>1 – niedostateczny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3B48" w:rsidRPr="00603B48" w:rsidRDefault="00603B48" w:rsidP="00603B48">
            <w:pPr>
              <w:spacing w:after="0"/>
            </w:pPr>
            <w:r w:rsidRPr="00603B48">
              <w:t>Uczeń nie opanował wymagań koniecznych mimo udzielonego wsparcia i możliwości uzupełnienia braków; nie wykonuje podstawowych zadań.</w:t>
            </w:r>
          </w:p>
        </w:tc>
      </w:tr>
    </w:tbl>
    <w:p w:rsidR="00603B48" w:rsidRPr="00603B48" w:rsidRDefault="00603B48" w:rsidP="00603B48">
      <w:pPr>
        <w:spacing w:after="0"/>
      </w:pPr>
      <w:r w:rsidRPr="00603B48">
        <w:rPr>
          <w:b/>
          <w:bCs/>
        </w:rPr>
        <w:t>§ 7. Zasady wystawiania ocen bieżących</w:t>
      </w:r>
    </w:p>
    <w:p w:rsidR="00603B48" w:rsidRPr="00603B48" w:rsidRDefault="00603B48" w:rsidP="00603B48">
      <w:pPr>
        <w:spacing w:after="0"/>
      </w:pPr>
      <w:r w:rsidRPr="00603B48">
        <w:t>Oceny bieżące wynikają z różnych form pracy; żadna pojedyncza forma nie decyduje samodzielnie o ocenie klasyfikacyjnej.</w:t>
      </w:r>
    </w:p>
    <w:p w:rsidR="00603B48" w:rsidRPr="00603B48" w:rsidRDefault="00603B48" w:rsidP="00603B48">
      <w:pPr>
        <w:spacing w:after="0"/>
      </w:pPr>
      <w:r w:rsidRPr="00603B48">
        <w:t>Przy ocenie zadań praktycznych uwzględnia się poprawność, bezpieczeństwo, samodzielność adekwatną do możliwości ucznia oraz umiejętność wyjaśnienia działań.</w:t>
      </w:r>
    </w:p>
    <w:p w:rsidR="00603B48" w:rsidRPr="00603B48" w:rsidRDefault="00603B48" w:rsidP="00603B48">
      <w:pPr>
        <w:spacing w:after="0"/>
      </w:pPr>
      <w:r w:rsidRPr="00603B48">
        <w:t>Przy pracy grupowej ocenia się wkład ucznia w wykonanie zadania, a nie wyłącznie efekt całej grupy.</w:t>
      </w:r>
    </w:p>
    <w:p w:rsidR="00603B48" w:rsidRPr="00603B48" w:rsidRDefault="00603B48" w:rsidP="00603B48">
      <w:pPr>
        <w:spacing w:after="0"/>
      </w:pPr>
      <w:r w:rsidRPr="00603B48">
        <w:t>W przypadku nieobecności uczeń ma możliwość uzupełnienia istotnego zadania w terminie ustalonym z nauczycielem.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8. Poprawa ocen</w:t>
      </w:r>
    </w:p>
    <w:p w:rsidR="00603B48" w:rsidRPr="00603B48" w:rsidRDefault="00603B48" w:rsidP="00603B48">
      <w:pPr>
        <w:spacing w:after="0"/>
      </w:pPr>
      <w:r w:rsidRPr="00603B48">
        <w:t>Uczeń ma prawo poprawić ocenę niedostateczną oraz, w uzasadnionych przypadkach, inną ocenę bieżącą na zasadach określonych przez nauczyciela.</w:t>
      </w:r>
    </w:p>
    <w:p w:rsidR="00603B48" w:rsidRPr="00603B48" w:rsidRDefault="00603B48" w:rsidP="00603B48">
      <w:pPr>
        <w:spacing w:after="0"/>
      </w:pPr>
      <w:r w:rsidRPr="00603B48">
        <w:t>Poprawa może mieć formę odpowiedzi, zadania praktycznego, pracy pisemnej lub innej formy adekwatnej do ocenianych umiejętności.</w:t>
      </w:r>
    </w:p>
    <w:p w:rsidR="00603B48" w:rsidRPr="00603B48" w:rsidRDefault="00603B48" w:rsidP="00603B48">
      <w:pPr>
        <w:spacing w:after="0"/>
      </w:pPr>
      <w:r w:rsidRPr="00603B48">
        <w:lastRenderedPageBreak/>
        <w:t>Termin poprawy ustala nauczyciel z uczniem, uwzględniając organizację pracy klasy.</w:t>
      </w:r>
    </w:p>
    <w:p w:rsidR="00603B48" w:rsidRPr="00603B48" w:rsidRDefault="00603B48" w:rsidP="00603B48">
      <w:pPr>
        <w:spacing w:after="0"/>
      </w:pPr>
      <w:bookmarkStart w:id="0" w:name="_GoBack"/>
      <w:r w:rsidRPr="00603B48">
        <w:rPr>
          <w:b/>
          <w:bCs/>
        </w:rPr>
        <w:t>§ 9. Ocena śródroczna i roczna</w:t>
      </w:r>
    </w:p>
    <w:bookmarkEnd w:id="0"/>
    <w:p w:rsidR="00603B48" w:rsidRPr="00603B48" w:rsidRDefault="00603B48" w:rsidP="00603B48">
      <w:pPr>
        <w:spacing w:after="0"/>
      </w:pPr>
      <w:r w:rsidRPr="00603B48">
        <w:t>Ocena klasyfikacyjna nie jest prostą średnią arytmetyczną ocen bieżących.</w:t>
      </w:r>
    </w:p>
    <w:p w:rsidR="00603B48" w:rsidRPr="00603B48" w:rsidRDefault="00603B48" w:rsidP="00603B48">
      <w:pPr>
        <w:spacing w:after="0"/>
      </w:pPr>
      <w:r w:rsidRPr="00603B48">
        <w:t>Przy ustalaniu oceny nauczyciel bierze pod uwagę całoroczny poziom osiągnięć, postępy, opanowanie wiadomości i umiejętności oraz wykonanie zadań o różnym charakterze.</w:t>
      </w:r>
    </w:p>
    <w:p w:rsidR="00603B48" w:rsidRPr="00603B48" w:rsidRDefault="00603B48" w:rsidP="00603B48">
      <w:pPr>
        <w:spacing w:after="0"/>
      </w:pPr>
      <w:r w:rsidRPr="00603B48">
        <w:t>Szczególne znaczenie mają umiejętności praktycznego zastosowania wiedzy i bezpiecznego postępowania.</w:t>
      </w:r>
    </w:p>
    <w:p w:rsidR="00603B48" w:rsidRPr="00603B48" w:rsidRDefault="00603B48" w:rsidP="00603B48">
      <w:pPr>
        <w:spacing w:after="0"/>
      </w:pPr>
      <w:r w:rsidRPr="00603B48">
        <w:t>Ocena roczna uwzględnia osiągnięcia ucznia w całym roku szkolnym.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10. Warunki uzyskania oceny wyższej niż przewidywana</w:t>
      </w:r>
    </w:p>
    <w:p w:rsidR="00603B48" w:rsidRPr="00603B48" w:rsidRDefault="00603B48" w:rsidP="00603B48">
      <w:pPr>
        <w:spacing w:after="0"/>
      </w:pPr>
      <w:r w:rsidRPr="00603B48">
        <w:t>Uczeń lub jego rodzice/opiekunowie prawni mogą zwrócić się o ustalenie warunków uzyskania oceny wyższej niż przewidywana, zgodnie ze statutem szkoły.</w:t>
      </w:r>
    </w:p>
    <w:p w:rsidR="00603B48" w:rsidRPr="00603B48" w:rsidRDefault="00603B48" w:rsidP="00603B48">
      <w:pPr>
        <w:spacing w:after="0"/>
      </w:pPr>
      <w:r w:rsidRPr="00603B48">
        <w:t>Sprawdzenie osiągnięć odbywa się w formie adekwatnej do wymagań edukacyjnych, np. poprzez zadanie praktyczne, rozmowę, pracę pisemną lub zestaw zadań.</w:t>
      </w:r>
    </w:p>
    <w:p w:rsidR="00603B48" w:rsidRPr="00603B48" w:rsidRDefault="00603B48" w:rsidP="00603B48">
      <w:pPr>
        <w:spacing w:after="0"/>
      </w:pPr>
      <w:r w:rsidRPr="00603B48">
        <w:t>Zakres sprawdzenia obejmuje wymagania odpowiadające ocenie, o którą ubiega się uczeń.</w:t>
      </w:r>
    </w:p>
    <w:p w:rsidR="00603B48" w:rsidRPr="00603B48" w:rsidRDefault="00603B48" w:rsidP="00603B48">
      <w:pPr>
        <w:spacing w:after="0"/>
      </w:pPr>
      <w:r w:rsidRPr="00603B48">
        <w:rPr>
          <w:b/>
          <w:bCs/>
        </w:rPr>
        <w:t>§ 11. Dostosowanie wymagań dla uczniów ze SPE</w:t>
      </w:r>
    </w:p>
    <w:p w:rsidR="00603B48" w:rsidRPr="00603B48" w:rsidRDefault="00603B48" w:rsidP="00603B48">
      <w:pPr>
        <w:spacing w:after="0"/>
      </w:pPr>
      <w:r w:rsidRPr="00603B48">
        <w:t>Wymagania dostosowuje się do indywidualnych potrzeb psychofizycznych i edukacyjnych ucznia zgodnie z opinią, orzeczeniem lub rozpoznanymi potrzebami.</w:t>
      </w:r>
    </w:p>
    <w:p w:rsidR="00603B48" w:rsidRPr="00603B48" w:rsidRDefault="00603B48" w:rsidP="00603B48">
      <w:pPr>
        <w:spacing w:after="0"/>
      </w:pPr>
      <w:r w:rsidRPr="00603B48">
        <w:t>Dostosowanie może obejmować: krótsze polecenia, dodatkowy czas, zmianę formy odpowiedzi, materiały obrazkowe, pracę etapami, wsparcie nauczyciela i ograniczenie liczby zadań.</w:t>
      </w:r>
    </w:p>
    <w:p w:rsidR="00603B48" w:rsidRPr="00603B48" w:rsidRDefault="00603B48" w:rsidP="00603B48">
      <w:pPr>
        <w:spacing w:after="0"/>
      </w:pPr>
      <w:r w:rsidRPr="00603B48">
        <w:t>Dostosowanie nie oznacza automatycznego obniżenia oceny; ocenia się osiągnięcia ucznia w odniesieniu do dostosowanych wymagań.</w:t>
      </w:r>
    </w:p>
    <w:p w:rsidR="00603B48" w:rsidRPr="00603B48" w:rsidRDefault="00603B48" w:rsidP="00603B48">
      <w:pPr>
        <w:spacing w:after="0"/>
      </w:pPr>
      <w:r w:rsidRPr="00603B48">
        <w:t>W przypadku trudności komunikacyjnych lub społecznych dobiera się formy umożliwiające uczniowi zaprezentowanie posiadanej wiedzy i umiejętności.</w:t>
      </w:r>
    </w:p>
    <w:p w:rsidR="00603B48" w:rsidRPr="00603B48" w:rsidRDefault="00603B48" w:rsidP="00603B48">
      <w:pPr>
        <w:spacing w:after="0"/>
        <w:rPr>
          <w:b/>
          <w:bCs/>
        </w:rPr>
      </w:pPr>
    </w:p>
    <w:p w:rsidR="00603B48" w:rsidRPr="00603B48" w:rsidRDefault="00603B48" w:rsidP="00603B48">
      <w:pPr>
        <w:spacing w:after="0"/>
        <w:rPr>
          <w:b/>
          <w:bCs/>
        </w:rPr>
      </w:pPr>
    </w:p>
    <w:p w:rsidR="00603B48" w:rsidRPr="00603B48" w:rsidRDefault="00603B48" w:rsidP="00603B48">
      <w:pPr>
        <w:spacing w:after="0"/>
        <w:rPr>
          <w:b/>
          <w:bCs/>
        </w:rPr>
      </w:pPr>
    </w:p>
    <w:p w:rsidR="00603B48" w:rsidRPr="00603B48" w:rsidRDefault="00603B48" w:rsidP="00603B48">
      <w:pPr>
        <w:rPr>
          <w:b/>
          <w:bCs/>
        </w:rPr>
      </w:pPr>
    </w:p>
    <w:p w:rsidR="00603B48" w:rsidRPr="00603B48" w:rsidRDefault="00603B48" w:rsidP="00603B48">
      <w:pPr>
        <w:rPr>
          <w:b/>
          <w:bCs/>
        </w:rPr>
      </w:pPr>
    </w:p>
    <w:p w:rsidR="00603B48" w:rsidRPr="00603B48" w:rsidRDefault="00603B48" w:rsidP="00603B48">
      <w:pPr>
        <w:rPr>
          <w:b/>
          <w:bCs/>
        </w:rPr>
      </w:pPr>
    </w:p>
    <w:p w:rsidR="00843EC4" w:rsidRDefault="00843EC4"/>
    <w:sectPr w:rsidR="00843EC4" w:rsidSect="00374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03B48"/>
    <w:rsid w:val="00374DC9"/>
    <w:rsid w:val="00603B48"/>
    <w:rsid w:val="00843EC4"/>
    <w:rsid w:val="00A65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D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Sp11</cp:lastModifiedBy>
  <cp:revision>2</cp:revision>
  <dcterms:created xsi:type="dcterms:W3CDTF">2026-09-21T09:46:00Z</dcterms:created>
  <dcterms:modified xsi:type="dcterms:W3CDTF">2026-09-21T09:46:00Z</dcterms:modified>
</cp:coreProperties>
</file>